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E924" w14:textId="77777777" w:rsidR="00812ED6" w:rsidRDefault="00AF581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2</w:t>
      </w:r>
      <w:r w:rsidR="00B371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апреля</w:t>
      </w:r>
      <w:r w:rsidR="00CB0494">
        <w:rPr>
          <w:rFonts w:ascii="Times New Roman" w:hAnsi="Times New Roman" w:cs="Times New Roman"/>
        </w:rPr>
        <w:t xml:space="preserve"> в Москве пройдет </w:t>
      </w:r>
      <w:r w:rsidR="00B37152" w:rsidRPr="00B37152">
        <w:rPr>
          <w:rFonts w:ascii="Times New Roman" w:hAnsi="Times New Roman" w:cs="Times New Roman"/>
          <w:b/>
        </w:rPr>
        <w:t>Тринадцатая конференция «Цифровые технологии в фармацевтике: фокус на импортозамещении и повышении эффективности»</w:t>
      </w:r>
      <w:r>
        <w:rPr>
          <w:rFonts w:ascii="Times New Roman" w:hAnsi="Times New Roman" w:cs="Times New Roman"/>
        </w:rPr>
        <w:t xml:space="preserve">, </w:t>
      </w:r>
      <w:r w:rsidR="00581A04" w:rsidRPr="00581A04">
        <w:rPr>
          <w:rFonts w:ascii="Times New Roman" w:hAnsi="Times New Roman" w:cs="Times New Roman"/>
        </w:rPr>
        <w:t>организованная группой «Просперити Медиа» и порталом CFO-Russia.ru</w:t>
      </w:r>
      <w:r w:rsidR="00CB0494">
        <w:rPr>
          <w:rFonts w:ascii="Times New Roman" w:hAnsi="Times New Roman" w:cs="Times New Roman"/>
          <w:szCs w:val="20"/>
          <w:shd w:val="clear" w:color="auto" w:fill="FFFFFF"/>
        </w:rPr>
        <w:t>.</w:t>
      </w:r>
    </w:p>
    <w:p w14:paraId="4640DC59" w14:textId="77777777" w:rsidR="00A92E11" w:rsidRDefault="00A92E11">
      <w:pPr>
        <w:rPr>
          <w:rFonts w:ascii="Times New Roman" w:hAnsi="Times New Roman" w:cs="Times New Roman"/>
          <w:shd w:val="clear" w:color="auto" w:fill="FFFFFF"/>
        </w:rPr>
      </w:pPr>
      <w:r w:rsidRPr="00A92E11">
        <w:rPr>
          <w:rFonts w:ascii="Times New Roman" w:hAnsi="Times New Roman" w:cs="Times New Roman"/>
          <w:shd w:val="clear" w:color="auto" w:fill="FFFFFF"/>
        </w:rPr>
        <w:t xml:space="preserve">Использование современных цифровых технологий в фармацевтической компании является не только фактором увеличения производительности и эффективности ее работы, но и необходимым условием конкурентоспособности компании. </w:t>
      </w:r>
    </w:p>
    <w:p w14:paraId="41522D1B" w14:textId="77777777" w:rsidR="00A92E11" w:rsidRDefault="00A92E11">
      <w:pPr>
        <w:rPr>
          <w:rFonts w:ascii="Times New Roman" w:hAnsi="Times New Roman" w:cs="Times New Roman"/>
          <w:shd w:val="clear" w:color="auto" w:fill="FFFFFF"/>
        </w:rPr>
      </w:pPr>
      <w:r w:rsidRPr="00A92E11">
        <w:rPr>
          <w:rFonts w:ascii="Times New Roman" w:hAnsi="Times New Roman" w:cs="Times New Roman"/>
          <w:shd w:val="clear" w:color="auto" w:fill="FFFFFF"/>
        </w:rPr>
        <w:t>Как успешно перейти на отечественные ERP-системы, как интегрировать LIMS в единую информационную среду, как построить процесс обучения сотрудников в условиях цифровизации — эти и многие</w:t>
      </w:r>
      <w:r>
        <w:rPr>
          <w:rFonts w:ascii="Times New Roman" w:hAnsi="Times New Roman" w:cs="Times New Roman"/>
          <w:shd w:val="clear" w:color="auto" w:fill="FFFFFF"/>
        </w:rPr>
        <w:t xml:space="preserve"> другие вопросы обсудят эксперты.</w:t>
      </w:r>
    </w:p>
    <w:p w14:paraId="0899386F" w14:textId="77777777" w:rsidR="00812ED6" w:rsidRPr="00970FF6" w:rsidRDefault="00A92E11" w:rsidP="00970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Ключевые</w:t>
      </w:r>
      <w:r w:rsidR="00CB0494">
        <w:rPr>
          <w:rFonts w:ascii="Times New Roman" w:eastAsia="Times New Roman" w:hAnsi="Times New Roman" w:cs="Times New Roman"/>
          <w:b/>
          <w:bCs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ы</w:t>
      </w:r>
      <w:r w:rsidR="00CB0494">
        <w:rPr>
          <w:rFonts w:ascii="Times New Roman" w:eastAsia="Times New Roman" w:hAnsi="Times New Roman" w:cs="Times New Roman"/>
          <w:b/>
          <w:bCs/>
          <w:lang w:eastAsia="ru-RU"/>
        </w:rPr>
        <w:t xml:space="preserve"> конференции: </w:t>
      </w:r>
    </w:p>
    <w:p w14:paraId="7916A2B5" w14:textId="77777777" w:rsidR="00A92E11" w:rsidRPr="00A92E11" w:rsidRDefault="00A92E11" w:rsidP="00A92E11">
      <w:pPr>
        <w:pStyle w:val="af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92E11">
        <w:rPr>
          <w:rFonts w:ascii="Times New Roman" w:eastAsia="Times New Roman" w:hAnsi="Times New Roman" w:cs="Times New Roman"/>
          <w:lang w:eastAsia="ru-RU"/>
        </w:rPr>
        <w:t>Практическое применение ИИ в фармацевтике – инструментарий повышения эффективности</w:t>
      </w:r>
    </w:p>
    <w:p w14:paraId="746CF648" w14:textId="77777777" w:rsidR="00A92E11" w:rsidRPr="00A92E11" w:rsidRDefault="00A92E11" w:rsidP="00A92E11">
      <w:pPr>
        <w:pStyle w:val="af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92E11">
        <w:rPr>
          <w:rFonts w:ascii="Times New Roman" w:eastAsia="Times New Roman" w:hAnsi="Times New Roman" w:cs="Times New Roman"/>
          <w:lang w:eastAsia="ru-RU"/>
        </w:rPr>
        <w:t xml:space="preserve">Развитие фармацевтического рынка в 2025 году: тренды в цифрах и прогноз на будущее  </w:t>
      </w:r>
    </w:p>
    <w:p w14:paraId="1331242A" w14:textId="77777777" w:rsidR="00A92E11" w:rsidRPr="00A92E11" w:rsidRDefault="00A92E11" w:rsidP="00A92E11">
      <w:pPr>
        <w:pStyle w:val="af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92E11">
        <w:rPr>
          <w:rFonts w:ascii="Times New Roman" w:eastAsia="Times New Roman" w:hAnsi="Times New Roman" w:cs="Times New Roman"/>
          <w:lang w:eastAsia="ru-RU"/>
        </w:rPr>
        <w:t xml:space="preserve">Внедрение </w:t>
      </w:r>
      <w:proofErr w:type="spellStart"/>
      <w:r w:rsidRPr="00A92E11">
        <w:rPr>
          <w:rFonts w:ascii="Times New Roman" w:eastAsia="Times New Roman" w:hAnsi="Times New Roman" w:cs="Times New Roman"/>
          <w:lang w:eastAsia="ru-RU"/>
        </w:rPr>
        <w:t>блокчейн</w:t>
      </w:r>
      <w:proofErr w:type="spellEnd"/>
      <w:r w:rsidRPr="00A92E11">
        <w:rPr>
          <w:rFonts w:ascii="Times New Roman" w:eastAsia="Times New Roman" w:hAnsi="Times New Roman" w:cs="Times New Roman"/>
          <w:lang w:eastAsia="ru-RU"/>
        </w:rPr>
        <w:t>-технологий в фармацевтическую промышленность для обеспечения прозрачности и безопасности</w:t>
      </w:r>
    </w:p>
    <w:p w14:paraId="5F452A69" w14:textId="77777777" w:rsidR="00A92E11" w:rsidRPr="00A92E11" w:rsidRDefault="00A92E11" w:rsidP="00A92E11">
      <w:pPr>
        <w:pStyle w:val="af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92E11">
        <w:rPr>
          <w:rFonts w:ascii="Times New Roman" w:eastAsia="Times New Roman" w:hAnsi="Times New Roman" w:cs="Times New Roman"/>
          <w:lang w:eastAsia="ru-RU"/>
        </w:rPr>
        <w:t>данных</w:t>
      </w:r>
    </w:p>
    <w:p w14:paraId="7B78DF19" w14:textId="77777777" w:rsidR="00A92E11" w:rsidRPr="00A92E11" w:rsidRDefault="00A92E11" w:rsidP="00A92E11">
      <w:pPr>
        <w:pStyle w:val="af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92E11">
        <w:rPr>
          <w:rFonts w:ascii="Times New Roman" w:eastAsia="Times New Roman" w:hAnsi="Times New Roman" w:cs="Times New Roman"/>
          <w:lang w:eastAsia="ru-RU"/>
        </w:rPr>
        <w:t xml:space="preserve">Инструменты автоматизации работы с контрагентами для оперативного согласования контрактов  </w:t>
      </w:r>
    </w:p>
    <w:p w14:paraId="6713C3EE" w14:textId="77777777" w:rsidR="00A92E11" w:rsidRPr="00A92E11" w:rsidRDefault="00A92E11" w:rsidP="00A92E11">
      <w:pPr>
        <w:pStyle w:val="af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92E11">
        <w:rPr>
          <w:rFonts w:ascii="Times New Roman" w:eastAsia="Times New Roman" w:hAnsi="Times New Roman" w:cs="Times New Roman"/>
          <w:lang w:eastAsia="ru-RU"/>
        </w:rPr>
        <w:t>Опыт применения отечественных ERP-систем для отслеживания партий и контроля качества</w:t>
      </w:r>
    </w:p>
    <w:p w14:paraId="7C50796B" w14:textId="77777777" w:rsidR="00970FF6" w:rsidRPr="00A92E11" w:rsidRDefault="00A92E11" w:rsidP="00A92E11">
      <w:pPr>
        <w:pStyle w:val="af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92E11">
        <w:rPr>
          <w:rFonts w:ascii="Times New Roman" w:eastAsia="Times New Roman" w:hAnsi="Times New Roman" w:cs="Times New Roman"/>
          <w:lang w:eastAsia="ru-RU"/>
        </w:rPr>
        <w:t xml:space="preserve">Мониторинг и управление производственными процессами на основе данных </w:t>
      </w:r>
      <w:proofErr w:type="spellStart"/>
      <w:r w:rsidRPr="00A92E11">
        <w:rPr>
          <w:rFonts w:ascii="Times New Roman" w:eastAsia="Times New Roman" w:hAnsi="Times New Roman" w:cs="Times New Roman"/>
          <w:lang w:eastAsia="ru-RU"/>
        </w:rPr>
        <w:t>IoT</w:t>
      </w:r>
      <w:proofErr w:type="spellEnd"/>
    </w:p>
    <w:p w14:paraId="364EF6A8" w14:textId="77777777" w:rsidR="00812ED6" w:rsidRDefault="00812ED6" w:rsidP="007B7737">
      <w:pPr>
        <w:pStyle w:val="af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595D61" w14:textId="77777777" w:rsidR="00812ED6" w:rsidRDefault="00CB0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Среди спикеров:</w:t>
      </w:r>
    </w:p>
    <w:p w14:paraId="15601D9E" w14:textId="77777777" w:rsidR="007C18E6" w:rsidRPr="007C18E6" w:rsidRDefault="007C18E6" w:rsidP="007C18E6">
      <w:pPr>
        <w:pStyle w:val="afa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1A14F3">
        <w:rPr>
          <w:rFonts w:ascii="Times New Roman" w:hAnsi="Times New Roman" w:cs="Times New Roman"/>
          <w:b/>
          <w:shd w:val="clear" w:color="auto" w:fill="FFFFFF"/>
        </w:rPr>
        <w:t xml:space="preserve">Юрий </w:t>
      </w:r>
      <w:proofErr w:type="spellStart"/>
      <w:r w:rsidRPr="001A14F3">
        <w:rPr>
          <w:rFonts w:ascii="Times New Roman" w:hAnsi="Times New Roman" w:cs="Times New Roman"/>
          <w:b/>
          <w:shd w:val="clear" w:color="auto" w:fill="FFFFFF"/>
        </w:rPr>
        <w:t>Базенков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7C18E6">
        <w:rPr>
          <w:rFonts w:ascii="Times New Roman" w:hAnsi="Times New Roman" w:cs="Times New Roman"/>
          <w:shd w:val="clear" w:color="auto" w:fill="FFFFFF"/>
        </w:rPr>
        <w:t>ведущий специалист Аналитического центра,  ФБУ «ГИЛС и НП» Минпромторга РФ</w:t>
      </w:r>
    </w:p>
    <w:p w14:paraId="235D05E6" w14:textId="77777777" w:rsidR="007C18E6" w:rsidRDefault="001A14F3" w:rsidP="001A14F3">
      <w:pPr>
        <w:pStyle w:val="afa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1A14F3">
        <w:rPr>
          <w:rFonts w:ascii="Times New Roman" w:hAnsi="Times New Roman" w:cs="Times New Roman"/>
          <w:b/>
          <w:shd w:val="clear" w:color="auto" w:fill="FFFFFF"/>
        </w:rPr>
        <w:t>Алла Великанова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1A14F3">
        <w:rPr>
          <w:rFonts w:ascii="Times New Roman" w:hAnsi="Times New Roman" w:cs="Times New Roman"/>
          <w:shd w:val="clear" w:color="auto" w:fill="FFFFFF"/>
        </w:rPr>
        <w:t>эксперт в корпоративном обучении и развитии, преподаватель Высшей школы корпоративного управления, РАНХиГС</w:t>
      </w:r>
    </w:p>
    <w:p w14:paraId="42B817AE" w14:textId="77777777" w:rsidR="001A14F3" w:rsidRDefault="001A14F3" w:rsidP="001A14F3">
      <w:pPr>
        <w:pStyle w:val="afa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1A14F3">
        <w:rPr>
          <w:rFonts w:ascii="Times New Roman" w:hAnsi="Times New Roman" w:cs="Times New Roman"/>
          <w:b/>
          <w:shd w:val="clear" w:color="auto" w:fill="FFFFFF"/>
        </w:rPr>
        <w:t>Виктория Аникеева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1A14F3">
        <w:rPr>
          <w:rFonts w:ascii="Times New Roman" w:hAnsi="Times New Roman" w:cs="Times New Roman"/>
          <w:shd w:val="clear" w:color="auto" w:fill="FFFFFF"/>
        </w:rPr>
        <w:t>менеджер по обучению, компания Sun Pharma</w:t>
      </w:r>
    </w:p>
    <w:p w14:paraId="2B7140DC" w14:textId="77777777" w:rsidR="001A14F3" w:rsidRDefault="001A14F3" w:rsidP="001A14F3">
      <w:pPr>
        <w:pStyle w:val="afa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1A14F3">
        <w:rPr>
          <w:rFonts w:ascii="Times New Roman" w:hAnsi="Times New Roman" w:cs="Times New Roman"/>
          <w:b/>
          <w:shd w:val="clear" w:color="auto" w:fill="FFFFFF"/>
        </w:rPr>
        <w:t>Андрей Пунин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1A14F3">
        <w:rPr>
          <w:rFonts w:ascii="Times New Roman" w:hAnsi="Times New Roman" w:cs="Times New Roman"/>
          <w:shd w:val="clear" w:color="auto" w:fill="FFFFFF"/>
        </w:rPr>
        <w:t xml:space="preserve">технический директор, компания </w:t>
      </w:r>
      <w:proofErr w:type="spellStart"/>
      <w:r w:rsidRPr="001A14F3">
        <w:rPr>
          <w:rFonts w:ascii="Times New Roman" w:hAnsi="Times New Roman" w:cs="Times New Roman"/>
          <w:shd w:val="clear" w:color="auto" w:fill="FFFFFF"/>
        </w:rPr>
        <w:t>Здравсити</w:t>
      </w:r>
      <w:proofErr w:type="spellEnd"/>
    </w:p>
    <w:p w14:paraId="32D1F8D0" w14:textId="77777777" w:rsidR="00C54819" w:rsidRDefault="00C54819" w:rsidP="00C54819">
      <w:pPr>
        <w:pStyle w:val="afa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C54819">
        <w:rPr>
          <w:rFonts w:ascii="Times New Roman" w:hAnsi="Times New Roman" w:cs="Times New Roman"/>
          <w:b/>
          <w:shd w:val="clear" w:color="auto" w:fill="FFFFFF"/>
        </w:rPr>
        <w:t xml:space="preserve">Акоп </w:t>
      </w:r>
      <w:proofErr w:type="spellStart"/>
      <w:r w:rsidRPr="00C54819">
        <w:rPr>
          <w:rFonts w:ascii="Times New Roman" w:hAnsi="Times New Roman" w:cs="Times New Roman"/>
          <w:b/>
          <w:shd w:val="clear" w:color="auto" w:fill="FFFFFF"/>
        </w:rPr>
        <w:t>Варпетян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C54819">
        <w:rPr>
          <w:rFonts w:ascii="Times New Roman" w:hAnsi="Times New Roman" w:cs="Times New Roman"/>
          <w:shd w:val="clear" w:color="auto" w:fill="FFFFFF"/>
        </w:rPr>
        <w:t>директор по разв</w:t>
      </w:r>
      <w:r>
        <w:rPr>
          <w:rFonts w:ascii="Times New Roman" w:hAnsi="Times New Roman" w:cs="Times New Roman"/>
          <w:shd w:val="clear" w:color="auto" w:fill="FFFFFF"/>
        </w:rPr>
        <w:t xml:space="preserve">итию аптечной сети и франшизы, </w:t>
      </w:r>
      <w:r w:rsidRPr="00C54819">
        <w:rPr>
          <w:rFonts w:ascii="Times New Roman" w:hAnsi="Times New Roman" w:cs="Times New Roman"/>
          <w:shd w:val="clear" w:color="auto" w:fill="FFFFFF"/>
        </w:rPr>
        <w:t xml:space="preserve">Аптечная сеть «Аптека </w:t>
      </w:r>
      <w:proofErr w:type="spellStart"/>
      <w:r w:rsidRPr="00C54819">
        <w:rPr>
          <w:rFonts w:ascii="Times New Roman" w:hAnsi="Times New Roman" w:cs="Times New Roman"/>
          <w:shd w:val="clear" w:color="auto" w:fill="FFFFFF"/>
        </w:rPr>
        <w:t>Фарма</w:t>
      </w:r>
      <w:proofErr w:type="spellEnd"/>
      <w:r w:rsidRPr="00C54819">
        <w:rPr>
          <w:rFonts w:ascii="Times New Roman" w:hAnsi="Times New Roman" w:cs="Times New Roman"/>
          <w:shd w:val="clear" w:color="auto" w:fill="FFFFFF"/>
        </w:rPr>
        <w:t>»</w:t>
      </w:r>
    </w:p>
    <w:p w14:paraId="3C430294" w14:textId="77777777" w:rsidR="00C54819" w:rsidRDefault="00C54819" w:rsidP="00C54819">
      <w:pPr>
        <w:pStyle w:val="afa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C54819">
        <w:rPr>
          <w:rFonts w:ascii="Times New Roman" w:hAnsi="Times New Roman" w:cs="Times New Roman"/>
          <w:b/>
          <w:shd w:val="clear" w:color="auto" w:fill="FFFFFF"/>
        </w:rPr>
        <w:t>Татьяна Чудаева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C54819">
        <w:rPr>
          <w:rFonts w:ascii="Times New Roman" w:hAnsi="Times New Roman" w:cs="Times New Roman"/>
          <w:shd w:val="clear" w:color="auto" w:fill="FFFFFF"/>
        </w:rPr>
        <w:t>руководитель группы обучения и развития, компания ГЕНЕРИУМ</w:t>
      </w:r>
    </w:p>
    <w:p w14:paraId="71C6B863" w14:textId="77777777" w:rsidR="000E6710" w:rsidRPr="000E6710" w:rsidRDefault="000E6710" w:rsidP="000E67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E6710">
        <w:rPr>
          <w:rFonts w:ascii="Times New Roman" w:eastAsia="Times New Roman" w:hAnsi="Times New Roman" w:cs="Times New Roman"/>
          <w:b/>
          <w:lang w:eastAsia="ru-RU"/>
        </w:rPr>
        <w:t>И представители других крупнейших компаний.</w:t>
      </w:r>
    </w:p>
    <w:p w14:paraId="6F9C98E3" w14:textId="77777777" w:rsidR="00A3586C" w:rsidRDefault="00A3586C" w:rsidP="00451E02">
      <w:pPr>
        <w:spacing w:after="160" w:line="259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Более 20 </w:t>
      </w:r>
      <w:r w:rsidR="00451E02" w:rsidRPr="00451E02">
        <w:rPr>
          <w:rFonts w:ascii="Times New Roman" w:hAnsi="Times New Roman" w:cs="Times New Roman"/>
          <w:shd w:val="clear" w:color="auto" w:fill="FFFFFF"/>
        </w:rPr>
        <w:t>спикеров из крупнейших фармацевтич</w:t>
      </w:r>
      <w:r>
        <w:rPr>
          <w:rFonts w:ascii="Times New Roman" w:hAnsi="Times New Roman" w:cs="Times New Roman"/>
          <w:shd w:val="clear" w:color="auto" w:fill="FFFFFF"/>
        </w:rPr>
        <w:t>еских компаний и аптечных сетей выступят с актуальными докладами</w:t>
      </w:r>
      <w:r w:rsidR="00451E02" w:rsidRPr="00451E02">
        <w:rPr>
          <w:rFonts w:ascii="Times New Roman" w:hAnsi="Times New Roman" w:cs="Times New Roman"/>
          <w:shd w:val="clear" w:color="auto" w:fill="FFFFFF"/>
        </w:rPr>
        <w:t xml:space="preserve"> о развитии ИТ-инструментов в отрасли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65A21E18" w14:textId="77777777" w:rsidR="00812ED6" w:rsidRDefault="00CB0494" w:rsidP="00451E02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вопросам участия в </w:t>
      </w:r>
      <w:r w:rsidR="00376165">
        <w:rPr>
          <w:rFonts w:ascii="Times New Roman" w:hAnsi="Times New Roman" w:cs="Times New Roman"/>
          <w:b/>
        </w:rPr>
        <w:t>Тринадцатой конференции</w:t>
      </w:r>
      <w:r w:rsidR="00376165" w:rsidRPr="00376165">
        <w:rPr>
          <w:rFonts w:ascii="Times New Roman" w:hAnsi="Times New Roman" w:cs="Times New Roman"/>
          <w:b/>
        </w:rPr>
        <w:t xml:space="preserve"> «Цифровые технологии в фармацевтике: фокус на импортозамещении и повышении эффективности»</w:t>
      </w:r>
      <w:r>
        <w:rPr>
          <w:rFonts w:ascii="Times New Roman" w:hAnsi="Times New Roman" w:cs="Times New Roman"/>
          <w:shd w:val="clear" w:color="auto" w:fill="FFFFFF"/>
        </w:rPr>
        <w:t>, </w:t>
      </w:r>
      <w:r>
        <w:rPr>
          <w:rFonts w:ascii="Times New Roman" w:eastAsia="Times New Roman" w:hAnsi="Times New Roman" w:cs="Times New Roman"/>
        </w:rPr>
        <w:t xml:space="preserve">возможностей выступления и спонсорской поддержки обращайтесь по телефону: +7 (495) 971-92-18 или по электронной почте </w:t>
      </w:r>
      <w:hyperlink r:id="rId7" w:tooltip="mailto:events@cfo-russia.ru" w:history="1">
        <w:r>
          <w:rPr>
            <w:rFonts w:ascii="Times New Roman" w:eastAsia="Times New Roman" w:hAnsi="Times New Roman" w:cs="Times New Roman"/>
            <w:u w:val="single"/>
          </w:rPr>
          <w:t>events@cfo-russia.ru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176972A3" w14:textId="77777777" w:rsidR="00812ED6" w:rsidRDefault="00812ED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435F8A9E" w14:textId="77777777" w:rsidR="00812ED6" w:rsidRDefault="00CB0494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Актуальная информация на сайте организатора:</w:t>
      </w:r>
      <w:r w:rsidR="007457DD">
        <w:rPr>
          <w:rFonts w:ascii="Times New Roman" w:hAnsi="Times New Roman" w:cs="Times New Roman"/>
          <w:color w:val="000000" w:themeColor="text1"/>
        </w:rPr>
        <w:t xml:space="preserve"> </w:t>
      </w:r>
      <w:r w:rsidR="007457DD" w:rsidRPr="007457DD">
        <w:rPr>
          <w:rFonts w:ascii="Times New Roman" w:hAnsi="Times New Roman" w:cs="Times New Roman"/>
          <w:color w:val="000000" w:themeColor="text1"/>
        </w:rPr>
        <w:t>https://clck.ru/3GccJa</w:t>
      </w:r>
    </w:p>
    <w:p w14:paraId="43559A1A" w14:textId="77777777" w:rsidR="00812ED6" w:rsidRDefault="00812ED6">
      <w:pPr>
        <w:rPr>
          <w:rFonts w:ascii="Times New Roman" w:hAnsi="Times New Roman" w:cs="Times New Roman"/>
        </w:rPr>
      </w:pPr>
    </w:p>
    <w:sectPr w:rsidR="00812ED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A35F" w14:textId="77777777" w:rsidR="00E01CA4" w:rsidRDefault="00E01CA4">
      <w:pPr>
        <w:spacing w:after="0" w:line="240" w:lineRule="auto"/>
      </w:pPr>
      <w:r>
        <w:separator/>
      </w:r>
    </w:p>
  </w:endnote>
  <w:endnote w:type="continuationSeparator" w:id="0">
    <w:p w14:paraId="78527004" w14:textId="77777777" w:rsidR="00E01CA4" w:rsidRDefault="00E0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B4F5" w14:textId="77777777" w:rsidR="00E01CA4" w:rsidRDefault="00E01CA4">
      <w:pPr>
        <w:spacing w:after="0" w:line="240" w:lineRule="auto"/>
      </w:pPr>
      <w:r>
        <w:separator/>
      </w:r>
    </w:p>
  </w:footnote>
  <w:footnote w:type="continuationSeparator" w:id="0">
    <w:p w14:paraId="5220E8D5" w14:textId="77777777" w:rsidR="00E01CA4" w:rsidRDefault="00E0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E86"/>
    <w:multiLevelType w:val="hybridMultilevel"/>
    <w:tmpl w:val="D17A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9F9"/>
    <w:multiLevelType w:val="hybridMultilevel"/>
    <w:tmpl w:val="A1A49ABE"/>
    <w:lvl w:ilvl="0" w:tplc="E33AC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CE6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01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E5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8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2F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8E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A6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7391"/>
    <w:multiLevelType w:val="hybridMultilevel"/>
    <w:tmpl w:val="9EC6872A"/>
    <w:lvl w:ilvl="0" w:tplc="F698F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4C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502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CD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80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A0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8F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C5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0A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538C4"/>
    <w:multiLevelType w:val="hybridMultilevel"/>
    <w:tmpl w:val="044291C0"/>
    <w:lvl w:ilvl="0" w:tplc="EA902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3E3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9E6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8E0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DEC3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0AC8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74A0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EADD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6073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07BDB"/>
    <w:multiLevelType w:val="hybridMultilevel"/>
    <w:tmpl w:val="A724AFBE"/>
    <w:lvl w:ilvl="0" w:tplc="A2622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4F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A1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46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A8E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CE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7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C35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E6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D6"/>
    <w:rsid w:val="00003F51"/>
    <w:rsid w:val="000E6710"/>
    <w:rsid w:val="00150C5F"/>
    <w:rsid w:val="00184A14"/>
    <w:rsid w:val="001A14F3"/>
    <w:rsid w:val="001A210D"/>
    <w:rsid w:val="001C6AE7"/>
    <w:rsid w:val="00200971"/>
    <w:rsid w:val="00376165"/>
    <w:rsid w:val="00451E02"/>
    <w:rsid w:val="00581A04"/>
    <w:rsid w:val="006169E7"/>
    <w:rsid w:val="007457DD"/>
    <w:rsid w:val="007B7737"/>
    <w:rsid w:val="007C18E6"/>
    <w:rsid w:val="00811821"/>
    <w:rsid w:val="00812ED6"/>
    <w:rsid w:val="008372E3"/>
    <w:rsid w:val="00970FF6"/>
    <w:rsid w:val="009D625C"/>
    <w:rsid w:val="00A3586C"/>
    <w:rsid w:val="00A92E11"/>
    <w:rsid w:val="00AF5813"/>
    <w:rsid w:val="00AF7486"/>
    <w:rsid w:val="00B37152"/>
    <w:rsid w:val="00B61403"/>
    <w:rsid w:val="00BD51F3"/>
    <w:rsid w:val="00C54819"/>
    <w:rsid w:val="00CB0494"/>
    <w:rsid w:val="00D660AA"/>
    <w:rsid w:val="00E01CA4"/>
    <w:rsid w:val="00E46B35"/>
    <w:rsid w:val="00F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013A"/>
  <w15:docId w15:val="{FD064C9C-4D9A-4326-A31E-B5AF4693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AE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cfo-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Galina Petrukhina</cp:lastModifiedBy>
  <cp:revision>2</cp:revision>
  <dcterms:created xsi:type="dcterms:W3CDTF">2025-02-28T14:22:00Z</dcterms:created>
  <dcterms:modified xsi:type="dcterms:W3CDTF">2025-02-28T14:22:00Z</dcterms:modified>
</cp:coreProperties>
</file>